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黄石经济技术开发区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·铁山区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</w:rPr>
        <w:t>民政局20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</w:rPr>
        <w:t>年度政府信息公开工作年度报告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widowControl/>
        <w:wordWrap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本报告是根据《条例》要求，进行编制的20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政府信息公开工作年度报告。全文包括概述、主动公开政府信息情况、政府信息依申请公开情况、因政府信息公开申请行政复议或提起行政诉讼的情况、政府信息公开存在的主要问题及改进情况等。本报告中所列数据的统计期限自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年1月1日起，至20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年12月31日止。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认真贯彻落实《中华人民共和国政府信息公开条例》精神，结合民政局工作实际，大力推进政府信息公开机构建设，不断规范政府信息公开制度，提高政府信息水平，有力辅助促进其他工作开展。报告包括主动公开政府信息情况、收到和处理政府信息公开申请情况、政府信息公开行政复议、行政诉讼等情况。 </w:t>
      </w:r>
    </w:p>
    <w:p>
      <w:pPr>
        <w:pStyle w:val="6"/>
        <w:widowControl/>
        <w:numPr>
          <w:numId w:val="0"/>
        </w:numPr>
        <w:wordWrap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领导重视，责任落实。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领导班子高度重视政府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政府信息公开流程中各单位部门的责任范围，指定了具体工作人员和职责，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全局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做好信息宣传工作的自觉性和主动性不断增强。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eastAsia="zh-CN"/>
        </w:rPr>
        <w:t>（二）健全制度，规范管理。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进一步建立健全了政府信息公开运作机制，加强了主要领导审核、分管领导负责、工作人员具体操作的操作流程，确保了信息公开的规范化、有序化。  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eastAsia="zh-CN"/>
        </w:rPr>
        <w:t>（三）程序到位，主动公开。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严格按照《国务院办公厅政府信息公开指南》，主动公开信息的公开范围、公开形式、公开时限、操作程序等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做到主动公开、程序规范、及时发布。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依申请公开信息情况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无依申请公开的政府信息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2.行政复议或提起行政诉讼的情况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年度，没有发生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针对黄石经济技术开发区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政府信息公开有关的行政复议和行政诉讼。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rPr>
          <w:trHeight w:val="66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178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182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2893</w:t>
            </w:r>
          </w:p>
        </w:tc>
      </w:tr>
      <w:tr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40647.4</w:t>
            </w:r>
          </w:p>
        </w:tc>
      </w:tr>
    </w:tbl>
    <w:p>
      <w:pPr>
        <w:widowControl w:val="0"/>
        <w:numPr>
          <w:numId w:val="0"/>
        </w:numPr>
        <w:wordWrap/>
        <w:adjustRightInd w:val="0"/>
        <w:snapToGrid w:val="0"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tbl>
      <w:tblPr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tbl>
      <w:tblPr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numId w:val="0"/>
        </w:numP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五、政府信息公开工作存在的问题及改进情况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1.存在的主要问题：公开时效性欠缺、公开内容不够全面，政府信息公开意识还不够强。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2.改进措施：一是不断完善政府信息公开的内容，及时更新政府信息；主动及时向社会公开可以公开的信息，以确保政府信息公开的完整性、全面性和及时性。二是进一步增强领导班子成员及各科室政府信息公开责任意识，及时有效地收集、报送信息，确保应公开信息全部及时、准确地得以公开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民政局建议提案办理公开情况：办理回复了《区八届政协第四次会议第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号提案》、《区八届政协第四次会议第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号提案》、《区八届政协第四次会议第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号提案》、《区八届政协第四次会议第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号提案》《区八届政协第四次会议第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号提案》《区八届政协第四次会议第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号提案》《区十届人大第四次会议第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号建议》《区十届人大第四次会议第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号建议》等。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Normal (Web)"/>
    <w:basedOn w:val="1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2021-01-04T13:05:00Z</dcterms:created>
  <dc:creator>Angelina</dc:creator>
  <dcterms:modified xsi:type="dcterms:W3CDTF">2021-01-22T08:32:15Z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