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9" w:rsidRDefault="00960468">
      <w:pPr>
        <w:jc w:val="center"/>
        <w:rPr>
          <w:rFonts w:ascii="宋体" w:hAnsi="宋体" w:cs="宋体"/>
          <w:b/>
          <w:kern w:val="1"/>
          <w:sz w:val="44"/>
          <w:szCs w:val="44"/>
        </w:rPr>
      </w:pPr>
      <w:r>
        <w:rPr>
          <w:rFonts w:ascii="宋体" w:hAnsi="宋体" w:cs="宋体"/>
          <w:b/>
          <w:kern w:val="1"/>
          <w:sz w:val="44"/>
          <w:szCs w:val="44"/>
        </w:rPr>
        <w:t>20</w:t>
      </w:r>
      <w:r>
        <w:rPr>
          <w:rFonts w:ascii="宋体" w:hAnsi="宋体" w:cs="宋体" w:hint="eastAsia"/>
          <w:b/>
          <w:kern w:val="1"/>
          <w:sz w:val="44"/>
          <w:szCs w:val="44"/>
        </w:rPr>
        <w:t>2</w:t>
      </w:r>
      <w:r>
        <w:rPr>
          <w:rFonts w:ascii="宋体" w:hAnsi="宋体" w:cs="宋体" w:hint="eastAsia"/>
          <w:b/>
          <w:kern w:val="1"/>
          <w:sz w:val="44"/>
          <w:szCs w:val="44"/>
        </w:rPr>
        <w:t>2</w:t>
      </w:r>
      <w:r>
        <w:rPr>
          <w:rFonts w:ascii="宋体" w:hAnsi="宋体" w:cs="宋体"/>
          <w:b/>
          <w:kern w:val="1"/>
          <w:sz w:val="44"/>
          <w:szCs w:val="44"/>
        </w:rPr>
        <w:t>年黄石</w:t>
      </w:r>
      <w:r>
        <w:rPr>
          <w:rFonts w:ascii="宋体" w:hAnsi="宋体" w:cs="宋体" w:hint="eastAsia"/>
          <w:b/>
          <w:kern w:val="1"/>
          <w:sz w:val="44"/>
          <w:szCs w:val="44"/>
        </w:rPr>
        <w:t>开发区</w:t>
      </w:r>
      <w:r>
        <w:rPr>
          <w:rFonts w:ascii="楷体" w:eastAsia="楷体" w:hAnsi="楷体" w:cs="楷体" w:hint="eastAsia"/>
          <w:b/>
          <w:kern w:val="1"/>
          <w:sz w:val="44"/>
          <w:szCs w:val="44"/>
        </w:rPr>
        <w:t>˙</w:t>
      </w:r>
      <w:r>
        <w:rPr>
          <w:rFonts w:ascii="宋体" w:hAnsi="宋体" w:cs="宋体" w:hint="eastAsia"/>
          <w:b/>
          <w:kern w:val="1"/>
          <w:sz w:val="44"/>
          <w:szCs w:val="44"/>
        </w:rPr>
        <w:t>铁山区</w:t>
      </w:r>
      <w:r>
        <w:rPr>
          <w:rFonts w:ascii="宋体" w:hAnsi="宋体" w:cs="宋体"/>
          <w:b/>
          <w:kern w:val="1"/>
          <w:sz w:val="44"/>
          <w:szCs w:val="44"/>
        </w:rPr>
        <w:t>机关事业</w:t>
      </w:r>
      <w:r>
        <w:rPr>
          <w:rFonts w:ascii="宋体" w:hAnsi="宋体" w:cs="宋体" w:hint="eastAsia"/>
          <w:b/>
          <w:kern w:val="1"/>
          <w:sz w:val="44"/>
          <w:szCs w:val="44"/>
        </w:rPr>
        <w:t>单位</w:t>
      </w:r>
    </w:p>
    <w:p w:rsidR="00E17F19" w:rsidRDefault="00960468">
      <w:pPr>
        <w:ind w:firstLineChars="300" w:firstLine="1325"/>
        <w:rPr>
          <w:rFonts w:ascii="仿宋_GB2312" w:eastAsia="仿宋_GB2312" w:hAnsi="宋体"/>
          <w:color w:val="000000"/>
          <w:sz w:val="44"/>
          <w:szCs w:val="44"/>
        </w:rPr>
      </w:pPr>
      <w:r>
        <w:rPr>
          <w:rFonts w:ascii="宋体" w:hAnsi="宋体" w:cs="宋体"/>
          <w:b/>
          <w:kern w:val="1"/>
          <w:sz w:val="44"/>
          <w:szCs w:val="44"/>
        </w:rPr>
        <w:t>养老保险</w:t>
      </w:r>
      <w:r>
        <w:rPr>
          <w:rFonts w:ascii="宋体" w:hAnsi="宋体" w:cs="宋体" w:hint="eastAsia"/>
          <w:b/>
          <w:kern w:val="1"/>
          <w:sz w:val="44"/>
          <w:szCs w:val="44"/>
        </w:rPr>
        <w:t>基金</w:t>
      </w:r>
      <w:r>
        <w:rPr>
          <w:rFonts w:ascii="宋体" w:hAnsi="宋体" w:cs="宋体"/>
          <w:b/>
          <w:kern w:val="1"/>
          <w:sz w:val="44"/>
          <w:szCs w:val="44"/>
        </w:rPr>
        <w:t>预算</w:t>
      </w:r>
      <w:r>
        <w:rPr>
          <w:rFonts w:ascii="宋体" w:hAnsi="宋体" w:cs="宋体" w:hint="eastAsia"/>
          <w:b/>
          <w:kern w:val="1"/>
          <w:sz w:val="44"/>
          <w:szCs w:val="44"/>
        </w:rPr>
        <w:t>表</w:t>
      </w:r>
      <w:r>
        <w:rPr>
          <w:rFonts w:ascii="宋体" w:hAnsi="宋体" w:cs="宋体"/>
          <w:b/>
          <w:kern w:val="1"/>
          <w:sz w:val="44"/>
          <w:szCs w:val="44"/>
        </w:rPr>
        <w:t>编制说明</w:t>
      </w:r>
    </w:p>
    <w:p w:rsidR="00E17F19" w:rsidRDefault="00E17F1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根据</w:t>
      </w:r>
      <w:r>
        <w:rPr>
          <w:rFonts w:ascii="新宋体" w:eastAsia="新宋体" w:hAnsi="新宋体" w:cs="新宋体" w:hint="eastAsia"/>
          <w:color w:val="000000"/>
          <w:kern w:val="32"/>
          <w:sz w:val="32"/>
          <w:szCs w:val="32"/>
        </w:rPr>
        <w:t>人力资源社会保障部《关于编报</w:t>
      </w:r>
      <w:r>
        <w:rPr>
          <w:rFonts w:ascii="新宋体" w:eastAsia="新宋体" w:hAnsi="新宋体" w:cs="新宋体" w:hint="eastAsia"/>
          <w:color w:val="000000"/>
          <w:kern w:val="32"/>
          <w:sz w:val="32"/>
          <w:szCs w:val="32"/>
        </w:rPr>
        <w:t>202</w:t>
      </w:r>
      <w:r>
        <w:rPr>
          <w:rFonts w:ascii="新宋体" w:eastAsia="新宋体" w:hAnsi="新宋体" w:cs="新宋体" w:hint="eastAsia"/>
          <w:color w:val="000000"/>
          <w:kern w:val="32"/>
          <w:sz w:val="32"/>
          <w:szCs w:val="32"/>
        </w:rPr>
        <w:t>2</w:t>
      </w:r>
      <w:r>
        <w:rPr>
          <w:rFonts w:ascii="新宋体" w:eastAsia="新宋体" w:hAnsi="新宋体" w:cs="新宋体" w:hint="eastAsia"/>
          <w:color w:val="000000"/>
          <w:kern w:val="32"/>
          <w:sz w:val="32"/>
          <w:szCs w:val="32"/>
        </w:rPr>
        <w:t>年社会保险基金预算的通知》</w:t>
      </w:r>
      <w:r>
        <w:rPr>
          <w:rFonts w:ascii="新宋体" w:eastAsia="新宋体" w:hAnsi="新宋体" w:cs="新宋体" w:hint="eastAsia"/>
          <w:sz w:val="32"/>
          <w:szCs w:val="32"/>
        </w:rPr>
        <w:t>结合本</w:t>
      </w:r>
      <w:r>
        <w:rPr>
          <w:rFonts w:ascii="新宋体" w:eastAsia="新宋体" w:hAnsi="新宋体" w:cs="新宋体" w:hint="eastAsia"/>
          <w:sz w:val="32"/>
          <w:szCs w:val="32"/>
        </w:rPr>
        <w:t>区</w:t>
      </w:r>
      <w:r>
        <w:rPr>
          <w:rFonts w:ascii="新宋体" w:eastAsia="新宋体" w:hAnsi="新宋体" w:cs="新宋体" w:hint="eastAsia"/>
          <w:sz w:val="32"/>
          <w:szCs w:val="32"/>
        </w:rPr>
        <w:t>的实际情况，综合考虑各种影响机关事业养老保险基金收支的因素</w:t>
      </w:r>
      <w:r>
        <w:rPr>
          <w:rFonts w:ascii="新宋体" w:eastAsia="新宋体" w:hAnsi="新宋体" w:cs="新宋体" w:hint="eastAsia"/>
          <w:sz w:val="32"/>
          <w:szCs w:val="32"/>
        </w:rPr>
        <w:t>，科学合理测算</w:t>
      </w:r>
      <w:r>
        <w:rPr>
          <w:rFonts w:ascii="新宋体" w:eastAsia="新宋体" w:hAnsi="新宋体" w:cs="新宋体" w:hint="eastAsia"/>
          <w:sz w:val="32"/>
          <w:szCs w:val="32"/>
        </w:rPr>
        <w:t>编制</w:t>
      </w:r>
      <w:r>
        <w:rPr>
          <w:rFonts w:ascii="新宋体" w:eastAsia="新宋体" w:hAnsi="新宋体" w:cs="新宋体" w:hint="eastAsia"/>
          <w:sz w:val="32"/>
          <w:szCs w:val="32"/>
        </w:rPr>
        <w:t>202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年基金预算，现将</w:t>
      </w:r>
      <w:r>
        <w:rPr>
          <w:rFonts w:ascii="新宋体" w:eastAsia="新宋体" w:hAnsi="新宋体" w:cs="新宋体" w:hint="eastAsia"/>
          <w:sz w:val="32"/>
          <w:szCs w:val="32"/>
        </w:rPr>
        <w:t>编制</w:t>
      </w:r>
      <w:r>
        <w:rPr>
          <w:rFonts w:ascii="新宋体" w:eastAsia="新宋体" w:hAnsi="新宋体" w:cs="新宋体" w:hint="eastAsia"/>
          <w:sz w:val="32"/>
          <w:szCs w:val="32"/>
        </w:rPr>
        <w:t>情况说明如下</w:t>
      </w:r>
      <w:r>
        <w:rPr>
          <w:rFonts w:ascii="新宋体" w:eastAsia="新宋体" w:hAnsi="新宋体" w:cs="新宋体" w:hint="eastAsia"/>
          <w:sz w:val="32"/>
          <w:szCs w:val="32"/>
        </w:rPr>
        <w:t>：</w:t>
      </w:r>
    </w:p>
    <w:p w:rsidR="00E17F19" w:rsidRDefault="00960468">
      <w:pPr>
        <w:numPr>
          <w:ilvl w:val="0"/>
          <w:numId w:val="1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开发区机关事业单位养老保险</w:t>
      </w:r>
    </w:p>
    <w:p w:rsidR="00E17F19" w:rsidRDefault="00960468" w:rsidP="00960468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基本情况</w:t>
      </w:r>
    </w:p>
    <w:p w:rsidR="00E17F19" w:rsidRDefault="00960468">
      <w:pPr>
        <w:spacing w:line="560" w:lineRule="exact"/>
        <w:ind w:firstLine="642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预</w:t>
      </w:r>
      <w:r>
        <w:rPr>
          <w:rFonts w:ascii="新宋体" w:eastAsia="新宋体" w:hAnsi="新宋体" w:cs="新宋体" w:hint="eastAsia"/>
          <w:sz w:val="32"/>
          <w:szCs w:val="32"/>
        </w:rPr>
        <w:t>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年收入</w:t>
      </w:r>
      <w:r>
        <w:rPr>
          <w:rFonts w:ascii="新宋体" w:eastAsia="新宋体" w:hAnsi="新宋体" w:cs="新宋体" w:hint="eastAsia"/>
          <w:sz w:val="32"/>
          <w:szCs w:val="32"/>
        </w:rPr>
        <w:t>7898.68</w:t>
      </w:r>
      <w:r>
        <w:rPr>
          <w:rFonts w:ascii="新宋体" w:eastAsia="新宋体" w:hAnsi="新宋体" w:cs="新宋体" w:hint="eastAsia"/>
          <w:sz w:val="32"/>
          <w:szCs w:val="32"/>
        </w:rPr>
        <w:t>万元，其中基本养老保险费收入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2906.36</w:t>
      </w:r>
      <w:r>
        <w:rPr>
          <w:rFonts w:ascii="新宋体" w:eastAsia="新宋体" w:hAnsi="新宋体" w:cs="新宋体" w:hint="eastAsia"/>
          <w:sz w:val="32"/>
          <w:szCs w:val="32"/>
        </w:rPr>
        <w:t>万元，财政补贴收入</w:t>
      </w:r>
      <w:r>
        <w:rPr>
          <w:rFonts w:ascii="新宋体" w:eastAsia="新宋体" w:hAnsi="新宋体" w:cs="新宋体" w:hint="eastAsia"/>
          <w:sz w:val="32"/>
          <w:szCs w:val="32"/>
        </w:rPr>
        <w:t>4765.32</w:t>
      </w:r>
      <w:r>
        <w:rPr>
          <w:rFonts w:ascii="新宋体" w:eastAsia="新宋体" w:hAnsi="新宋体" w:cs="新宋体" w:hint="eastAsia"/>
          <w:sz w:val="32"/>
          <w:szCs w:val="32"/>
        </w:rPr>
        <w:t>万元，利息收入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万元，转移收入</w:t>
      </w:r>
      <w:r>
        <w:rPr>
          <w:rFonts w:ascii="新宋体" w:eastAsia="新宋体" w:hAnsi="新宋体" w:cs="新宋体" w:hint="eastAsia"/>
          <w:sz w:val="32"/>
          <w:szCs w:val="32"/>
        </w:rPr>
        <w:t>225</w:t>
      </w:r>
      <w:r>
        <w:rPr>
          <w:rFonts w:ascii="新宋体" w:eastAsia="新宋体" w:hAnsi="新宋体" w:cs="新宋体" w:hint="eastAsia"/>
          <w:sz w:val="32"/>
          <w:szCs w:val="32"/>
        </w:rPr>
        <w:t>万元；总支出</w:t>
      </w:r>
      <w:r>
        <w:rPr>
          <w:rFonts w:ascii="新宋体" w:eastAsia="新宋体" w:hAnsi="新宋体" w:cs="新宋体" w:hint="eastAsia"/>
          <w:sz w:val="32"/>
          <w:szCs w:val="32"/>
        </w:rPr>
        <w:t>7898.68</w:t>
      </w:r>
      <w:r>
        <w:rPr>
          <w:rFonts w:ascii="新宋体" w:eastAsia="新宋体" w:hAnsi="新宋体" w:cs="新宋体" w:hint="eastAsia"/>
          <w:sz w:val="32"/>
          <w:szCs w:val="32"/>
        </w:rPr>
        <w:t>万元，其中养老金支出</w:t>
      </w:r>
      <w:r>
        <w:rPr>
          <w:rFonts w:ascii="新宋体" w:eastAsia="新宋体" w:hAnsi="新宋体" w:cs="新宋体" w:hint="eastAsia"/>
          <w:sz w:val="32"/>
          <w:szCs w:val="32"/>
        </w:rPr>
        <w:t>6838.68</w:t>
      </w:r>
      <w:r>
        <w:rPr>
          <w:rFonts w:ascii="新宋体" w:eastAsia="新宋体" w:hAnsi="新宋体" w:cs="新宋体" w:hint="eastAsia"/>
          <w:sz w:val="32"/>
          <w:szCs w:val="32"/>
        </w:rPr>
        <w:t>万元，转移支出</w:t>
      </w:r>
      <w:r>
        <w:rPr>
          <w:rFonts w:ascii="新宋体" w:eastAsia="新宋体" w:hAnsi="新宋体" w:cs="新宋体" w:hint="eastAsia"/>
          <w:sz w:val="32"/>
          <w:szCs w:val="32"/>
        </w:rPr>
        <w:t>860</w:t>
      </w:r>
      <w:r>
        <w:rPr>
          <w:rFonts w:ascii="新宋体" w:eastAsia="新宋体" w:hAnsi="新宋体" w:cs="新宋体" w:hint="eastAsia"/>
          <w:sz w:val="32"/>
          <w:szCs w:val="32"/>
        </w:rPr>
        <w:t>万元，其他支出</w:t>
      </w:r>
      <w:r>
        <w:rPr>
          <w:rFonts w:ascii="新宋体" w:eastAsia="新宋体" w:hAnsi="新宋体" w:cs="新宋体" w:hint="eastAsia"/>
          <w:sz w:val="32"/>
          <w:szCs w:val="32"/>
        </w:rPr>
        <w:t>200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基金收入</w:t>
      </w:r>
    </w:p>
    <w:p w:rsidR="00E17F19" w:rsidRDefault="00960468" w:rsidP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征缴收入</w:t>
      </w:r>
      <w:r>
        <w:rPr>
          <w:rFonts w:ascii="新宋体" w:eastAsia="新宋体" w:hAnsi="新宋体" w:cs="新宋体" w:hint="eastAsia"/>
          <w:sz w:val="32"/>
          <w:szCs w:val="32"/>
        </w:rPr>
        <w:t>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年参保缴费人数</w:t>
      </w:r>
      <w:r>
        <w:rPr>
          <w:rFonts w:ascii="新宋体" w:eastAsia="新宋体" w:hAnsi="新宋体" w:cs="新宋体" w:hint="eastAsia"/>
          <w:sz w:val="32"/>
          <w:szCs w:val="32"/>
        </w:rPr>
        <w:t>1475</w:t>
      </w:r>
      <w:r>
        <w:rPr>
          <w:rFonts w:ascii="新宋体" w:eastAsia="新宋体" w:hAnsi="新宋体" w:cs="新宋体" w:hint="eastAsia"/>
          <w:sz w:val="32"/>
          <w:szCs w:val="32"/>
        </w:rPr>
        <w:t>人，征缴收入</w:t>
      </w:r>
      <w:r>
        <w:rPr>
          <w:rFonts w:ascii="新宋体" w:eastAsia="新宋体" w:hAnsi="新宋体" w:cs="新宋体" w:hint="eastAsia"/>
          <w:sz w:val="32"/>
          <w:szCs w:val="32"/>
        </w:rPr>
        <w:t>2906.36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、财政补贴收入：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年财政补贴收入</w:t>
      </w:r>
      <w:r>
        <w:rPr>
          <w:rFonts w:ascii="新宋体" w:eastAsia="新宋体" w:hAnsi="新宋体" w:cs="新宋体" w:hint="eastAsia"/>
          <w:sz w:val="32"/>
          <w:szCs w:val="32"/>
        </w:rPr>
        <w:t>4765.32</w:t>
      </w:r>
      <w:r>
        <w:rPr>
          <w:rFonts w:ascii="新宋体" w:eastAsia="新宋体" w:hAnsi="新宋体" w:cs="新宋体" w:hint="eastAsia"/>
          <w:sz w:val="32"/>
          <w:szCs w:val="32"/>
        </w:rPr>
        <w:t>万元。其中：</w:t>
      </w:r>
    </w:p>
    <w:p w:rsidR="00E17F19" w:rsidRDefault="00960468">
      <w:pPr>
        <w:numPr>
          <w:ilvl w:val="0"/>
          <w:numId w:val="4"/>
        </w:numPr>
        <w:spacing w:line="560" w:lineRule="exact"/>
        <w:ind w:firstLineChars="200" w:firstLine="640"/>
        <w:rPr>
          <w:rFonts w:ascii="新宋体" w:eastAsia="新宋体" w:hAnsi="新宋体" w:cs="新宋体"/>
          <w:sz w:val="30"/>
          <w:szCs w:val="30"/>
        </w:rPr>
      </w:pPr>
      <w:r>
        <w:rPr>
          <w:rFonts w:ascii="新宋体" w:eastAsia="新宋体" w:hAnsi="新宋体" w:cs="新宋体" w:hint="eastAsia"/>
          <w:sz w:val="32"/>
          <w:szCs w:val="32"/>
        </w:rPr>
        <w:t>中央财政补贴收入</w:t>
      </w:r>
      <w:r>
        <w:rPr>
          <w:rFonts w:ascii="新宋体" w:eastAsia="新宋体" w:hAnsi="新宋体" w:cs="新宋体" w:hint="eastAsia"/>
          <w:sz w:val="32"/>
          <w:szCs w:val="32"/>
        </w:rPr>
        <w:t>: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440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0"/>
          <w:szCs w:val="30"/>
        </w:rPr>
        <w:t>。</w:t>
      </w:r>
    </w:p>
    <w:p w:rsidR="00E17F19" w:rsidRDefault="00960468">
      <w:pPr>
        <w:numPr>
          <w:ilvl w:val="0"/>
          <w:numId w:val="4"/>
        </w:numPr>
        <w:spacing w:line="560" w:lineRule="exact"/>
        <w:ind w:firstLineChars="200" w:firstLine="60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0"/>
          <w:szCs w:val="30"/>
        </w:rPr>
        <w:t>地方财政补贴：</w:t>
      </w:r>
      <w:r>
        <w:rPr>
          <w:rFonts w:ascii="新宋体" w:eastAsia="新宋体" w:hAnsi="新宋体" w:cs="新宋体" w:hint="eastAsia"/>
          <w:sz w:val="32"/>
          <w:szCs w:val="32"/>
        </w:rPr>
        <w:t>当年的养老收支缺口由地方财政补贴</w:t>
      </w:r>
      <w:r>
        <w:rPr>
          <w:rFonts w:ascii="新宋体" w:eastAsia="新宋体" w:hAnsi="新宋体" w:cs="新宋体" w:hint="eastAsia"/>
          <w:sz w:val="32"/>
          <w:szCs w:val="32"/>
        </w:rPr>
        <w:t>4325.32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3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、利息收入：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年银行利息收入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4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、转移收入：</w:t>
      </w:r>
      <w:r>
        <w:rPr>
          <w:rFonts w:ascii="新宋体" w:eastAsia="新宋体" w:hAnsi="新宋体" w:cs="新宋体" w:hint="eastAsia"/>
          <w:sz w:val="32"/>
          <w:szCs w:val="32"/>
        </w:rPr>
        <w:t>预计开发区转入</w:t>
      </w:r>
      <w:r>
        <w:rPr>
          <w:rFonts w:ascii="新宋体" w:eastAsia="新宋体" w:hAnsi="新宋体" w:cs="新宋体" w:hint="eastAsia"/>
          <w:sz w:val="32"/>
          <w:szCs w:val="32"/>
        </w:rPr>
        <w:t>45</w:t>
      </w:r>
      <w:r>
        <w:rPr>
          <w:rFonts w:ascii="新宋体" w:eastAsia="新宋体" w:hAnsi="新宋体" w:cs="新宋体" w:hint="eastAsia"/>
          <w:sz w:val="32"/>
          <w:szCs w:val="32"/>
        </w:rPr>
        <w:t>人，按人均转移金额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5</w:t>
      </w:r>
      <w:r>
        <w:rPr>
          <w:rFonts w:ascii="新宋体" w:eastAsia="新宋体" w:hAnsi="新宋体" w:cs="新宋体" w:hint="eastAsia"/>
          <w:sz w:val="32"/>
          <w:szCs w:val="32"/>
        </w:rPr>
        <w:t>万元计算，转移收入共计</w:t>
      </w:r>
      <w:r>
        <w:rPr>
          <w:rFonts w:ascii="新宋体" w:eastAsia="新宋体" w:hAnsi="新宋体" w:cs="新宋体" w:hint="eastAsia"/>
          <w:sz w:val="32"/>
          <w:szCs w:val="32"/>
        </w:rPr>
        <w:t>225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预计收入合计：征缴收入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2906.36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财政补助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4765.32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利息收入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转移收入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225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=7898.68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万元。</w:t>
      </w:r>
    </w:p>
    <w:p w:rsidR="00E17F19" w:rsidRDefault="00960468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基金支出</w:t>
      </w:r>
    </w:p>
    <w:p w:rsidR="00E17F19" w:rsidRDefault="00960468">
      <w:pPr>
        <w:numPr>
          <w:ilvl w:val="0"/>
          <w:numId w:val="5"/>
        </w:num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年养</w:t>
      </w:r>
      <w:r>
        <w:rPr>
          <w:rFonts w:ascii="新宋体" w:eastAsia="新宋体" w:hAnsi="新宋体" w:cs="新宋体" w:hint="eastAsia"/>
          <w:sz w:val="32"/>
          <w:szCs w:val="32"/>
        </w:rPr>
        <w:t>老金支出</w:t>
      </w:r>
      <w:r>
        <w:rPr>
          <w:rFonts w:ascii="新宋体" w:eastAsia="新宋体" w:hAnsi="新宋体" w:cs="新宋体" w:hint="eastAsia"/>
          <w:sz w:val="32"/>
          <w:szCs w:val="32"/>
        </w:rPr>
        <w:t>6838.68</w:t>
      </w:r>
      <w:r>
        <w:rPr>
          <w:rFonts w:ascii="新宋体" w:eastAsia="新宋体" w:hAnsi="新宋体" w:cs="新宋体" w:hint="eastAsia"/>
          <w:sz w:val="32"/>
          <w:szCs w:val="32"/>
        </w:rPr>
        <w:t>万元。其中：</w:t>
      </w:r>
    </w:p>
    <w:p w:rsidR="00E17F19" w:rsidRDefault="00960468">
      <w:pPr>
        <w:spacing w:line="560" w:lineRule="exact"/>
        <w:rPr>
          <w:rFonts w:ascii="新宋体" w:eastAsia="新宋体" w:hAnsi="新宋体" w:cs="新宋体"/>
          <w:b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）开发区退休人数</w:t>
      </w:r>
      <w:r>
        <w:rPr>
          <w:rFonts w:ascii="新宋体" w:eastAsia="新宋体" w:hAnsi="新宋体" w:cs="新宋体" w:hint="eastAsia"/>
          <w:sz w:val="32"/>
          <w:szCs w:val="32"/>
        </w:rPr>
        <w:t>985</w:t>
      </w:r>
      <w:r>
        <w:rPr>
          <w:rFonts w:ascii="新宋体" w:eastAsia="新宋体" w:hAnsi="新宋体" w:cs="新宋体" w:hint="eastAsia"/>
          <w:sz w:val="32"/>
          <w:szCs w:val="32"/>
        </w:rPr>
        <w:t>人，</w:t>
      </w:r>
      <w:r>
        <w:rPr>
          <w:rFonts w:ascii="新宋体" w:eastAsia="新宋体" w:hAnsi="新宋体" w:cs="新宋体" w:hint="eastAsia"/>
          <w:sz w:val="32"/>
          <w:szCs w:val="32"/>
        </w:rPr>
        <w:t>预算当期养老金支出</w:t>
      </w:r>
      <w:r>
        <w:rPr>
          <w:rFonts w:ascii="新宋体" w:eastAsia="新宋体" w:hAnsi="新宋体" w:cs="新宋体" w:hint="eastAsia"/>
          <w:sz w:val="32"/>
          <w:szCs w:val="32"/>
        </w:rPr>
        <w:t>6501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985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*5</w:t>
      </w:r>
      <w:r>
        <w:rPr>
          <w:rFonts w:ascii="新宋体" w:eastAsia="新宋体" w:hAnsi="新宋体" w:cs="新宋体" w:hint="eastAsia"/>
          <w:sz w:val="32"/>
          <w:szCs w:val="32"/>
        </w:rPr>
        <w:t>5</w:t>
      </w:r>
      <w:r>
        <w:rPr>
          <w:rFonts w:ascii="新宋体" w:eastAsia="新宋体" w:hAnsi="新宋体" w:cs="新宋体" w:hint="eastAsia"/>
          <w:sz w:val="32"/>
          <w:szCs w:val="32"/>
        </w:rPr>
        <w:t>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*12</w:t>
      </w:r>
      <w:r>
        <w:rPr>
          <w:rFonts w:ascii="新宋体" w:eastAsia="新宋体" w:hAnsi="新宋体" w:cs="新宋体" w:hint="eastAsia"/>
          <w:sz w:val="32"/>
          <w:szCs w:val="32"/>
        </w:rPr>
        <w:t>月＝</w:t>
      </w:r>
      <w:r>
        <w:rPr>
          <w:rFonts w:ascii="新宋体" w:eastAsia="新宋体" w:hAnsi="新宋体" w:cs="新宋体" w:hint="eastAsia"/>
          <w:sz w:val="32"/>
          <w:szCs w:val="32"/>
        </w:rPr>
        <w:t>6501</w:t>
      </w:r>
      <w:r>
        <w:rPr>
          <w:rFonts w:ascii="新宋体" w:eastAsia="新宋体" w:hAnsi="新宋体" w:cs="新宋体" w:hint="eastAsia"/>
          <w:sz w:val="32"/>
          <w:szCs w:val="32"/>
        </w:rPr>
        <w:t>万元）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b/>
          <w:sz w:val="32"/>
          <w:szCs w:val="32"/>
        </w:rPr>
        <w:t xml:space="preserve">         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）预计</w:t>
      </w:r>
      <w:r>
        <w:rPr>
          <w:rFonts w:ascii="新宋体" w:eastAsia="新宋体" w:hAnsi="新宋体" w:cs="新宋体" w:hint="eastAsia"/>
          <w:sz w:val="32"/>
          <w:szCs w:val="32"/>
        </w:rPr>
        <w:t>202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年调待人数</w:t>
      </w:r>
      <w:r>
        <w:rPr>
          <w:rFonts w:ascii="新宋体" w:eastAsia="新宋体" w:hAnsi="新宋体" w:cs="新宋体" w:hint="eastAsia"/>
          <w:sz w:val="32"/>
          <w:szCs w:val="32"/>
        </w:rPr>
        <w:t>9</w:t>
      </w:r>
      <w:r>
        <w:rPr>
          <w:rFonts w:ascii="新宋体" w:eastAsia="新宋体" w:hAnsi="新宋体" w:cs="新宋体" w:hint="eastAsia"/>
          <w:sz w:val="32"/>
          <w:szCs w:val="32"/>
        </w:rPr>
        <w:t>38</w:t>
      </w:r>
      <w:r>
        <w:rPr>
          <w:rFonts w:ascii="新宋体" w:eastAsia="新宋体" w:hAnsi="新宋体" w:cs="新宋体" w:hint="eastAsia"/>
          <w:sz w:val="32"/>
          <w:szCs w:val="32"/>
        </w:rPr>
        <w:t>人，人均</w:t>
      </w:r>
      <w:r>
        <w:rPr>
          <w:rFonts w:ascii="新宋体" w:eastAsia="新宋体" w:hAnsi="新宋体" w:cs="新宋体" w:hint="eastAsia"/>
          <w:sz w:val="32"/>
          <w:szCs w:val="32"/>
        </w:rPr>
        <w:t>300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月，预计</w:t>
      </w:r>
      <w:r>
        <w:rPr>
          <w:rFonts w:ascii="新宋体" w:eastAsia="新宋体" w:hAnsi="新宋体" w:cs="新宋体" w:hint="eastAsia"/>
          <w:sz w:val="32"/>
          <w:szCs w:val="32"/>
        </w:rPr>
        <w:t>202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年调待总额为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337.68</w:t>
      </w:r>
      <w:r>
        <w:rPr>
          <w:rFonts w:ascii="新宋体" w:eastAsia="新宋体" w:hAnsi="新宋体" w:cs="新宋体" w:hint="eastAsia"/>
          <w:sz w:val="32"/>
          <w:szCs w:val="32"/>
        </w:rPr>
        <w:t>万元（</w:t>
      </w:r>
      <w:r>
        <w:rPr>
          <w:rFonts w:ascii="新宋体" w:eastAsia="新宋体" w:hAnsi="新宋体" w:cs="新宋体" w:hint="eastAsia"/>
          <w:sz w:val="32"/>
          <w:szCs w:val="32"/>
        </w:rPr>
        <w:t>938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</w:t>
      </w:r>
      <w:r>
        <w:rPr>
          <w:rFonts w:ascii="新宋体" w:eastAsia="新宋体" w:hAnsi="新宋体" w:cs="新宋体" w:hint="eastAsia"/>
          <w:sz w:val="32"/>
          <w:szCs w:val="32"/>
        </w:rPr>
        <w:t>300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*12</w:t>
      </w:r>
      <w:r>
        <w:rPr>
          <w:rFonts w:ascii="新宋体" w:eastAsia="新宋体" w:hAnsi="新宋体" w:cs="新宋体" w:hint="eastAsia"/>
          <w:sz w:val="32"/>
          <w:szCs w:val="32"/>
        </w:rPr>
        <w:t>月＝</w:t>
      </w:r>
      <w:r>
        <w:rPr>
          <w:rFonts w:ascii="新宋体" w:eastAsia="新宋体" w:hAnsi="新宋体" w:cs="新宋体" w:hint="eastAsia"/>
          <w:sz w:val="32"/>
          <w:szCs w:val="32"/>
        </w:rPr>
        <w:t>337.68</w:t>
      </w:r>
      <w:r>
        <w:rPr>
          <w:rFonts w:ascii="新宋体" w:eastAsia="新宋体" w:hAnsi="新宋体" w:cs="新宋体" w:hint="eastAsia"/>
          <w:sz w:val="32"/>
          <w:szCs w:val="32"/>
        </w:rPr>
        <w:t>万元）。</w:t>
      </w:r>
    </w:p>
    <w:p w:rsidR="00E17F19" w:rsidRDefault="00960468">
      <w:pPr>
        <w:numPr>
          <w:ilvl w:val="0"/>
          <w:numId w:val="5"/>
        </w:num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年需做转移业务的参保人约</w:t>
      </w:r>
      <w:r>
        <w:rPr>
          <w:rFonts w:ascii="新宋体" w:eastAsia="新宋体" w:hAnsi="新宋体" w:cs="新宋体" w:hint="eastAsia"/>
          <w:sz w:val="32"/>
          <w:szCs w:val="32"/>
        </w:rPr>
        <w:t>130</w:t>
      </w:r>
      <w:r>
        <w:rPr>
          <w:rFonts w:ascii="新宋体" w:eastAsia="新宋体" w:hAnsi="新宋体" w:cs="新宋体" w:hint="eastAsia"/>
          <w:sz w:val="32"/>
          <w:szCs w:val="32"/>
        </w:rPr>
        <w:t>人，按人均转移金额</w:t>
      </w:r>
      <w:r>
        <w:rPr>
          <w:rFonts w:ascii="新宋体" w:eastAsia="新宋体" w:hAnsi="新宋体" w:cs="新宋体" w:hint="eastAsia"/>
          <w:sz w:val="32"/>
          <w:szCs w:val="32"/>
        </w:rPr>
        <w:t>6.62</w:t>
      </w:r>
      <w:r>
        <w:rPr>
          <w:rFonts w:ascii="新宋体" w:eastAsia="新宋体" w:hAnsi="新宋体" w:cs="新宋体" w:hint="eastAsia"/>
          <w:sz w:val="32"/>
          <w:szCs w:val="32"/>
        </w:rPr>
        <w:t>万元计算，转移支出</w:t>
      </w:r>
      <w:r>
        <w:rPr>
          <w:rFonts w:ascii="新宋体" w:eastAsia="新宋体" w:hAnsi="新宋体" w:cs="新宋体" w:hint="eastAsia"/>
          <w:sz w:val="32"/>
          <w:szCs w:val="32"/>
        </w:rPr>
        <w:t>860</w:t>
      </w:r>
      <w:r>
        <w:rPr>
          <w:rFonts w:ascii="新宋体" w:eastAsia="新宋体" w:hAnsi="新宋体" w:cs="新宋体" w:hint="eastAsia"/>
          <w:sz w:val="32"/>
          <w:szCs w:val="32"/>
        </w:rPr>
        <w:t>万元（</w:t>
      </w:r>
      <w:r>
        <w:rPr>
          <w:rFonts w:ascii="新宋体" w:eastAsia="新宋体" w:hAnsi="新宋体" w:cs="新宋体" w:hint="eastAsia"/>
          <w:sz w:val="32"/>
          <w:szCs w:val="32"/>
        </w:rPr>
        <w:t>130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*6.62</w:t>
      </w:r>
      <w:r>
        <w:rPr>
          <w:rFonts w:ascii="新宋体" w:eastAsia="新宋体" w:hAnsi="新宋体" w:cs="新宋体" w:hint="eastAsia"/>
          <w:sz w:val="32"/>
          <w:szCs w:val="32"/>
        </w:rPr>
        <w:t>万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=860</w:t>
      </w:r>
      <w:r>
        <w:rPr>
          <w:rFonts w:ascii="新宋体" w:eastAsia="新宋体" w:hAnsi="新宋体" w:cs="新宋体" w:hint="eastAsia"/>
          <w:sz w:val="32"/>
          <w:szCs w:val="32"/>
        </w:rPr>
        <w:t>万元）。</w:t>
      </w:r>
    </w:p>
    <w:p w:rsidR="00E17F19" w:rsidRDefault="00960468">
      <w:pPr>
        <w:numPr>
          <w:ilvl w:val="0"/>
          <w:numId w:val="5"/>
        </w:num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其他支出</w:t>
      </w:r>
      <w:r>
        <w:rPr>
          <w:rFonts w:ascii="新宋体" w:eastAsia="新宋体" w:hAnsi="新宋体" w:cs="新宋体" w:hint="eastAsia"/>
          <w:sz w:val="32"/>
          <w:szCs w:val="32"/>
        </w:rPr>
        <w:t>200</w:t>
      </w:r>
      <w:r>
        <w:rPr>
          <w:rFonts w:ascii="新宋体" w:eastAsia="新宋体" w:hAnsi="新宋体" w:cs="新宋体" w:hint="eastAsia"/>
          <w:sz w:val="32"/>
          <w:szCs w:val="32"/>
        </w:rPr>
        <w:t>万元，为</w:t>
      </w:r>
      <w:r>
        <w:rPr>
          <w:rFonts w:ascii="新宋体" w:eastAsia="新宋体" w:hAnsi="新宋体" w:cs="新宋体" w:hint="eastAsia"/>
          <w:sz w:val="32"/>
          <w:szCs w:val="32"/>
        </w:rPr>
        <w:t>预</w:t>
      </w:r>
      <w:r>
        <w:rPr>
          <w:rFonts w:ascii="新宋体" w:eastAsia="新宋体" w:hAnsi="新宋体" w:cs="新宋体" w:hint="eastAsia"/>
          <w:sz w:val="32"/>
          <w:szCs w:val="32"/>
        </w:rPr>
        <w:t>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退费支出。</w:t>
      </w:r>
    </w:p>
    <w:p w:rsidR="00E17F19" w:rsidRDefault="00960468">
      <w:pPr>
        <w:spacing w:line="560" w:lineRule="exact"/>
        <w:ind w:firstLine="640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支出合计：养老金支出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6838.68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转移支出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860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其他支出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200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=7898.68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万元。</w:t>
      </w:r>
    </w:p>
    <w:p w:rsidR="00E17F19" w:rsidRDefault="00960468">
      <w:pPr>
        <w:numPr>
          <w:ilvl w:val="0"/>
          <w:numId w:val="2"/>
        </w:numPr>
        <w:spacing w:line="560" w:lineRule="exact"/>
        <w:ind w:firstLineChars="200" w:firstLine="643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基金结余</w:t>
      </w:r>
    </w:p>
    <w:p w:rsidR="00E17F19" w:rsidRDefault="00960468" w:rsidP="00960468">
      <w:pPr>
        <w:spacing w:line="560" w:lineRule="exact"/>
        <w:ind w:leftChars="200" w:left="4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>综上所述，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年收支相抵无结余。</w:t>
      </w:r>
    </w:p>
    <w:p w:rsidR="00E17F19" w:rsidRDefault="00960468">
      <w:pPr>
        <w:numPr>
          <w:ilvl w:val="0"/>
          <w:numId w:val="1"/>
        </w:num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铁山区机关事业单位养老保险</w:t>
      </w:r>
    </w:p>
    <w:p w:rsidR="00E17F19" w:rsidRDefault="00960468" w:rsidP="00960468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（一）基本情况</w:t>
      </w:r>
    </w:p>
    <w:p w:rsidR="00E17F19" w:rsidRDefault="00960468">
      <w:pPr>
        <w:spacing w:line="560" w:lineRule="exact"/>
        <w:ind w:firstLine="642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预</w:t>
      </w:r>
      <w:r>
        <w:rPr>
          <w:rFonts w:ascii="新宋体" w:eastAsia="新宋体" w:hAnsi="新宋体" w:cs="新宋体" w:hint="eastAsia"/>
          <w:sz w:val="32"/>
          <w:szCs w:val="32"/>
        </w:rPr>
        <w:t>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年收入</w:t>
      </w:r>
      <w:r>
        <w:rPr>
          <w:rFonts w:ascii="新宋体" w:eastAsia="新宋体" w:hAnsi="新宋体" w:cs="新宋体" w:hint="eastAsia"/>
          <w:sz w:val="32"/>
          <w:szCs w:val="32"/>
        </w:rPr>
        <w:t>3766.52</w:t>
      </w:r>
      <w:r>
        <w:rPr>
          <w:rFonts w:ascii="新宋体" w:eastAsia="新宋体" w:hAnsi="新宋体" w:cs="新宋体" w:hint="eastAsia"/>
          <w:sz w:val="32"/>
          <w:szCs w:val="32"/>
        </w:rPr>
        <w:t>万元，其中基本养老保险费收入</w:t>
      </w:r>
      <w:r>
        <w:rPr>
          <w:rFonts w:ascii="新宋体" w:eastAsia="新宋体" w:hAnsi="新宋体" w:cs="新宋体" w:hint="eastAsia"/>
          <w:sz w:val="32"/>
          <w:szCs w:val="32"/>
        </w:rPr>
        <w:t>1135.31</w:t>
      </w:r>
      <w:r>
        <w:rPr>
          <w:rFonts w:ascii="新宋体" w:eastAsia="新宋体" w:hAnsi="新宋体" w:cs="新宋体" w:hint="eastAsia"/>
          <w:sz w:val="32"/>
          <w:szCs w:val="32"/>
        </w:rPr>
        <w:t>万元，财政补贴收入</w:t>
      </w:r>
      <w:r>
        <w:rPr>
          <w:rFonts w:ascii="新宋体" w:eastAsia="新宋体" w:hAnsi="新宋体" w:cs="新宋体" w:hint="eastAsia"/>
          <w:sz w:val="32"/>
          <w:szCs w:val="32"/>
        </w:rPr>
        <w:t>2504.21</w:t>
      </w:r>
      <w:r>
        <w:rPr>
          <w:rFonts w:ascii="新宋体" w:eastAsia="新宋体" w:hAnsi="新宋体" w:cs="新宋体" w:hint="eastAsia"/>
          <w:sz w:val="32"/>
          <w:szCs w:val="32"/>
        </w:rPr>
        <w:t>万元，利息收入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万元，转移收入</w:t>
      </w:r>
      <w:r>
        <w:rPr>
          <w:rFonts w:ascii="新宋体" w:eastAsia="新宋体" w:hAnsi="新宋体" w:cs="新宋体" w:hint="eastAsia"/>
          <w:sz w:val="32"/>
          <w:szCs w:val="32"/>
        </w:rPr>
        <w:t>125</w:t>
      </w:r>
      <w:r>
        <w:rPr>
          <w:rFonts w:ascii="新宋体" w:eastAsia="新宋体" w:hAnsi="新宋体" w:cs="新宋体" w:hint="eastAsia"/>
          <w:sz w:val="32"/>
          <w:szCs w:val="32"/>
        </w:rPr>
        <w:t>万元；总支出</w:t>
      </w:r>
      <w:r>
        <w:rPr>
          <w:rFonts w:ascii="新宋体" w:eastAsia="新宋体" w:hAnsi="新宋体" w:cs="新宋体" w:hint="eastAsia"/>
          <w:sz w:val="32"/>
          <w:szCs w:val="32"/>
        </w:rPr>
        <w:t>3766.52</w:t>
      </w:r>
      <w:r>
        <w:rPr>
          <w:rFonts w:ascii="新宋体" w:eastAsia="新宋体" w:hAnsi="新宋体" w:cs="新宋体" w:hint="eastAsia"/>
          <w:sz w:val="32"/>
          <w:szCs w:val="32"/>
        </w:rPr>
        <w:t>万元，其中养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老金支出</w:t>
      </w:r>
      <w:r>
        <w:rPr>
          <w:rFonts w:ascii="新宋体" w:eastAsia="新宋体" w:hAnsi="新宋体" w:cs="新宋体" w:hint="eastAsia"/>
          <w:sz w:val="32"/>
          <w:szCs w:val="32"/>
        </w:rPr>
        <w:t>3506.52</w:t>
      </w:r>
      <w:r>
        <w:rPr>
          <w:rFonts w:ascii="新宋体" w:eastAsia="新宋体" w:hAnsi="新宋体" w:cs="新宋体" w:hint="eastAsia"/>
          <w:sz w:val="32"/>
          <w:szCs w:val="32"/>
        </w:rPr>
        <w:t>万元，转移支出</w:t>
      </w:r>
      <w:r>
        <w:rPr>
          <w:rFonts w:ascii="新宋体" w:eastAsia="新宋体" w:hAnsi="新宋体" w:cs="新宋体" w:hint="eastAsia"/>
          <w:sz w:val="32"/>
          <w:szCs w:val="32"/>
        </w:rPr>
        <w:t>160</w:t>
      </w:r>
      <w:r>
        <w:rPr>
          <w:rFonts w:ascii="新宋体" w:eastAsia="新宋体" w:hAnsi="新宋体" w:cs="新宋体" w:hint="eastAsia"/>
          <w:sz w:val="32"/>
          <w:szCs w:val="32"/>
        </w:rPr>
        <w:t>万元，其他支出</w:t>
      </w:r>
      <w:r>
        <w:rPr>
          <w:rFonts w:ascii="新宋体" w:eastAsia="新宋体" w:hAnsi="新宋体" w:cs="新宋体" w:hint="eastAsia"/>
          <w:sz w:val="32"/>
          <w:szCs w:val="32"/>
        </w:rPr>
        <w:t>100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（二）基金收入</w:t>
      </w:r>
    </w:p>
    <w:p w:rsidR="00E17F19" w:rsidRDefault="00960468" w:rsidP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征缴收入</w:t>
      </w:r>
      <w:r>
        <w:rPr>
          <w:rFonts w:ascii="新宋体" w:eastAsia="新宋体" w:hAnsi="新宋体" w:cs="新宋体" w:hint="eastAsia"/>
          <w:sz w:val="32"/>
          <w:szCs w:val="32"/>
        </w:rPr>
        <w:t>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2021</w:t>
      </w:r>
      <w:r>
        <w:rPr>
          <w:rFonts w:ascii="新宋体" w:eastAsia="新宋体" w:hAnsi="新宋体" w:cs="新宋体" w:hint="eastAsia"/>
          <w:sz w:val="32"/>
          <w:szCs w:val="32"/>
        </w:rPr>
        <w:t>年参保缴费人数</w:t>
      </w:r>
      <w:r>
        <w:rPr>
          <w:rFonts w:ascii="新宋体" w:eastAsia="新宋体" w:hAnsi="新宋体" w:cs="新宋体" w:hint="eastAsia"/>
          <w:sz w:val="32"/>
          <w:szCs w:val="32"/>
        </w:rPr>
        <w:t>536</w:t>
      </w:r>
      <w:r>
        <w:rPr>
          <w:rFonts w:ascii="新宋体" w:eastAsia="新宋体" w:hAnsi="新宋体" w:cs="新宋体" w:hint="eastAsia"/>
          <w:sz w:val="32"/>
          <w:szCs w:val="32"/>
        </w:rPr>
        <w:t>人，征缴收入</w:t>
      </w:r>
      <w:r>
        <w:rPr>
          <w:rFonts w:ascii="新宋体" w:eastAsia="新宋体" w:hAnsi="新宋体" w:cs="新宋体" w:hint="eastAsia"/>
          <w:sz w:val="32"/>
          <w:szCs w:val="32"/>
        </w:rPr>
        <w:t>1135.31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、财政补贴收入：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2021</w:t>
      </w:r>
      <w:r>
        <w:rPr>
          <w:rFonts w:ascii="新宋体" w:eastAsia="新宋体" w:hAnsi="新宋体" w:cs="新宋体" w:hint="eastAsia"/>
          <w:sz w:val="32"/>
          <w:szCs w:val="32"/>
        </w:rPr>
        <w:t>年财政补贴收入</w:t>
      </w:r>
      <w:r>
        <w:rPr>
          <w:rFonts w:ascii="新宋体" w:eastAsia="新宋体" w:hAnsi="新宋体" w:cs="新宋体" w:hint="eastAsia"/>
          <w:sz w:val="32"/>
          <w:szCs w:val="32"/>
        </w:rPr>
        <w:t>2504.21</w:t>
      </w:r>
      <w:r>
        <w:rPr>
          <w:rFonts w:ascii="新宋体" w:eastAsia="新宋体" w:hAnsi="新宋体" w:cs="新宋体" w:hint="eastAsia"/>
          <w:sz w:val="32"/>
          <w:szCs w:val="32"/>
        </w:rPr>
        <w:t>万元。其中：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0"/>
          <w:szCs w:val="30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</w:t>
      </w:r>
      <w:r>
        <w:rPr>
          <w:rFonts w:ascii="新宋体" w:eastAsia="新宋体" w:hAnsi="新宋体" w:cs="新宋体" w:hint="eastAsia"/>
          <w:sz w:val="32"/>
          <w:szCs w:val="32"/>
        </w:rPr>
        <w:t>中央财政补贴收入</w:t>
      </w:r>
      <w:r>
        <w:rPr>
          <w:rFonts w:ascii="新宋体" w:eastAsia="新宋体" w:hAnsi="新宋体" w:cs="新宋体" w:hint="eastAsia"/>
          <w:sz w:val="32"/>
          <w:szCs w:val="32"/>
        </w:rPr>
        <w:t>: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230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0"/>
          <w:szCs w:val="30"/>
        </w:rPr>
        <w:t>。</w:t>
      </w:r>
    </w:p>
    <w:p w:rsidR="00E17F19" w:rsidRDefault="00960468">
      <w:pPr>
        <w:spacing w:line="560" w:lineRule="exact"/>
        <w:ind w:firstLineChars="200" w:firstLine="60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0"/>
          <w:szCs w:val="30"/>
        </w:rPr>
        <w:t>（</w:t>
      </w:r>
      <w:r>
        <w:rPr>
          <w:rFonts w:ascii="新宋体" w:eastAsia="新宋体" w:hAnsi="新宋体" w:cs="新宋体" w:hint="eastAsia"/>
          <w:sz w:val="30"/>
          <w:szCs w:val="30"/>
        </w:rPr>
        <w:t>2</w:t>
      </w:r>
      <w:r>
        <w:rPr>
          <w:rFonts w:ascii="新宋体" w:eastAsia="新宋体" w:hAnsi="新宋体" w:cs="新宋体" w:hint="eastAsia"/>
          <w:sz w:val="30"/>
          <w:szCs w:val="30"/>
        </w:rPr>
        <w:t>）</w:t>
      </w:r>
      <w:r>
        <w:rPr>
          <w:rFonts w:ascii="新宋体" w:eastAsia="新宋体" w:hAnsi="新宋体" w:cs="新宋体" w:hint="eastAsia"/>
          <w:sz w:val="30"/>
          <w:szCs w:val="30"/>
        </w:rPr>
        <w:t>地方财政补贴：</w:t>
      </w:r>
      <w:r>
        <w:rPr>
          <w:rFonts w:ascii="新宋体" w:eastAsia="新宋体" w:hAnsi="新宋体" w:cs="新宋体" w:hint="eastAsia"/>
          <w:sz w:val="32"/>
          <w:szCs w:val="32"/>
        </w:rPr>
        <w:t>当年的养老收支缺口由地方财政补贴</w:t>
      </w:r>
      <w:r>
        <w:rPr>
          <w:rFonts w:ascii="新宋体" w:eastAsia="新宋体" w:hAnsi="新宋体" w:cs="新宋体" w:hint="eastAsia"/>
          <w:sz w:val="32"/>
          <w:szCs w:val="32"/>
        </w:rPr>
        <w:t>2274.21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3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、利息收入：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年银行利息收入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4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、转移收入：</w:t>
      </w:r>
      <w:r>
        <w:rPr>
          <w:rFonts w:ascii="新宋体" w:eastAsia="新宋体" w:hAnsi="新宋体" w:cs="新宋体" w:hint="eastAsia"/>
          <w:sz w:val="32"/>
          <w:szCs w:val="32"/>
        </w:rPr>
        <w:t>预计铁山区转入</w:t>
      </w:r>
      <w:r>
        <w:rPr>
          <w:rFonts w:ascii="新宋体" w:eastAsia="新宋体" w:hAnsi="新宋体" w:cs="新宋体" w:hint="eastAsia"/>
          <w:sz w:val="32"/>
          <w:szCs w:val="32"/>
        </w:rPr>
        <w:t>25</w:t>
      </w:r>
      <w:r>
        <w:rPr>
          <w:rFonts w:ascii="新宋体" w:eastAsia="新宋体" w:hAnsi="新宋体" w:cs="新宋体" w:hint="eastAsia"/>
          <w:sz w:val="32"/>
          <w:szCs w:val="32"/>
        </w:rPr>
        <w:t>人，按人均转移金额</w:t>
      </w:r>
      <w:r>
        <w:rPr>
          <w:rFonts w:ascii="新宋体" w:eastAsia="新宋体" w:hAnsi="新宋体" w:cs="新宋体" w:hint="eastAsia"/>
          <w:sz w:val="32"/>
          <w:szCs w:val="32"/>
        </w:rPr>
        <w:t>5</w:t>
      </w:r>
      <w:r>
        <w:rPr>
          <w:rFonts w:ascii="新宋体" w:eastAsia="新宋体" w:hAnsi="新宋体" w:cs="新宋体" w:hint="eastAsia"/>
          <w:sz w:val="32"/>
          <w:szCs w:val="32"/>
        </w:rPr>
        <w:t>万元计算，转移收入共计</w:t>
      </w:r>
      <w:r>
        <w:rPr>
          <w:rFonts w:ascii="新宋体" w:eastAsia="新宋体" w:hAnsi="新宋体" w:cs="新宋体" w:hint="eastAsia"/>
          <w:sz w:val="32"/>
          <w:szCs w:val="32"/>
        </w:rPr>
        <w:t>125</w:t>
      </w:r>
      <w:r>
        <w:rPr>
          <w:rFonts w:ascii="新宋体" w:eastAsia="新宋体" w:hAnsi="新宋体" w:cs="新宋体" w:hint="eastAsia"/>
          <w:sz w:val="32"/>
          <w:szCs w:val="32"/>
        </w:rPr>
        <w:t>万元。</w:t>
      </w:r>
    </w:p>
    <w:p w:rsidR="00E17F19" w:rsidRDefault="00960468">
      <w:pPr>
        <w:spacing w:line="560" w:lineRule="exact"/>
        <w:ind w:firstLineChars="200" w:firstLine="643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预计收入合计：征缴收入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1135.31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财政补助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2504.21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利息收入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转移收入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125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=3766.52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万元。</w:t>
      </w:r>
    </w:p>
    <w:p w:rsidR="00E17F19" w:rsidRDefault="00960468">
      <w:pPr>
        <w:numPr>
          <w:ilvl w:val="0"/>
          <w:numId w:val="2"/>
        </w:numPr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基金支出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、</w:t>
      </w:r>
      <w:r>
        <w:rPr>
          <w:rFonts w:ascii="新宋体" w:eastAsia="新宋体" w:hAnsi="新宋体" w:cs="新宋体" w:hint="eastAsia"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年养</w:t>
      </w:r>
      <w:r>
        <w:rPr>
          <w:rFonts w:ascii="新宋体" w:eastAsia="新宋体" w:hAnsi="新宋体" w:cs="新宋体" w:hint="eastAsia"/>
          <w:sz w:val="32"/>
          <w:szCs w:val="32"/>
        </w:rPr>
        <w:t>老金支出</w:t>
      </w:r>
      <w:r>
        <w:rPr>
          <w:rFonts w:ascii="新宋体" w:eastAsia="新宋体" w:hAnsi="新宋体" w:cs="新宋体" w:hint="eastAsia"/>
          <w:sz w:val="32"/>
          <w:szCs w:val="32"/>
        </w:rPr>
        <w:t>3506.52</w:t>
      </w:r>
      <w:r>
        <w:rPr>
          <w:rFonts w:ascii="新宋体" w:eastAsia="新宋体" w:hAnsi="新宋体" w:cs="新宋体" w:hint="eastAsia"/>
          <w:sz w:val="32"/>
          <w:szCs w:val="32"/>
        </w:rPr>
        <w:t>万元。其中：</w:t>
      </w:r>
    </w:p>
    <w:p w:rsidR="00E17F19" w:rsidRDefault="00960468">
      <w:pPr>
        <w:spacing w:line="560" w:lineRule="exact"/>
        <w:rPr>
          <w:rFonts w:ascii="新宋体" w:eastAsia="新宋体" w:hAnsi="新宋体" w:cs="新宋体"/>
          <w:b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1</w:t>
      </w:r>
      <w:r>
        <w:rPr>
          <w:rFonts w:ascii="新宋体" w:eastAsia="新宋体" w:hAnsi="新宋体" w:cs="新宋体" w:hint="eastAsia"/>
          <w:sz w:val="32"/>
          <w:szCs w:val="32"/>
        </w:rPr>
        <w:t>）铁山区退休人数</w:t>
      </w:r>
      <w:r>
        <w:rPr>
          <w:rFonts w:ascii="新宋体" w:eastAsia="新宋体" w:hAnsi="新宋体" w:cs="新宋体" w:hint="eastAsia"/>
          <w:sz w:val="32"/>
          <w:szCs w:val="32"/>
        </w:rPr>
        <w:t>505</w:t>
      </w:r>
      <w:r>
        <w:rPr>
          <w:rFonts w:ascii="新宋体" w:eastAsia="新宋体" w:hAnsi="新宋体" w:cs="新宋体" w:hint="eastAsia"/>
          <w:sz w:val="32"/>
          <w:szCs w:val="32"/>
        </w:rPr>
        <w:t>人，</w:t>
      </w:r>
      <w:r>
        <w:rPr>
          <w:rFonts w:ascii="新宋体" w:eastAsia="新宋体" w:hAnsi="新宋体" w:cs="新宋体" w:hint="eastAsia"/>
          <w:sz w:val="32"/>
          <w:szCs w:val="32"/>
        </w:rPr>
        <w:t>预算当期养老金支出</w:t>
      </w:r>
      <w:r>
        <w:rPr>
          <w:rFonts w:ascii="新宋体" w:eastAsia="新宋体" w:hAnsi="新宋体" w:cs="新宋体" w:hint="eastAsia"/>
          <w:sz w:val="32"/>
          <w:szCs w:val="32"/>
        </w:rPr>
        <w:t>3333</w:t>
      </w:r>
      <w:r>
        <w:rPr>
          <w:rFonts w:ascii="新宋体" w:eastAsia="新宋体" w:hAnsi="新宋体" w:cs="新宋体" w:hint="eastAsia"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505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*5</w:t>
      </w:r>
      <w:r>
        <w:rPr>
          <w:rFonts w:ascii="新宋体" w:eastAsia="新宋体" w:hAnsi="新宋体" w:cs="新宋体" w:hint="eastAsia"/>
          <w:sz w:val="32"/>
          <w:szCs w:val="32"/>
        </w:rPr>
        <w:t>5</w:t>
      </w:r>
      <w:r>
        <w:rPr>
          <w:rFonts w:ascii="新宋体" w:eastAsia="新宋体" w:hAnsi="新宋体" w:cs="新宋体" w:hint="eastAsia"/>
          <w:sz w:val="32"/>
          <w:szCs w:val="32"/>
        </w:rPr>
        <w:t>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*12</w:t>
      </w:r>
      <w:r>
        <w:rPr>
          <w:rFonts w:ascii="新宋体" w:eastAsia="新宋体" w:hAnsi="新宋体" w:cs="新宋体" w:hint="eastAsia"/>
          <w:sz w:val="32"/>
          <w:szCs w:val="32"/>
        </w:rPr>
        <w:t>月＝</w:t>
      </w:r>
      <w:r>
        <w:rPr>
          <w:rFonts w:ascii="新宋体" w:eastAsia="新宋体" w:hAnsi="新宋体" w:cs="新宋体" w:hint="eastAsia"/>
          <w:sz w:val="32"/>
          <w:szCs w:val="32"/>
        </w:rPr>
        <w:t>3333</w:t>
      </w:r>
      <w:r>
        <w:rPr>
          <w:rFonts w:ascii="新宋体" w:eastAsia="新宋体" w:hAnsi="新宋体" w:cs="新宋体" w:hint="eastAsia"/>
          <w:sz w:val="32"/>
          <w:szCs w:val="32"/>
        </w:rPr>
        <w:t>万元）</w:t>
      </w:r>
      <w:r>
        <w:rPr>
          <w:rFonts w:ascii="新宋体" w:eastAsia="新宋体" w:hAnsi="新宋体" w:cs="新宋体" w:hint="eastAsia"/>
          <w:sz w:val="32"/>
          <w:szCs w:val="32"/>
        </w:rPr>
        <w:t>。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b/>
          <w:sz w:val="32"/>
          <w:szCs w:val="32"/>
        </w:rPr>
        <w:t xml:space="preserve">         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（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）预计</w:t>
      </w:r>
      <w:r>
        <w:rPr>
          <w:rFonts w:ascii="新宋体" w:eastAsia="新宋体" w:hAnsi="新宋体" w:cs="新宋体" w:hint="eastAsia"/>
          <w:sz w:val="32"/>
          <w:szCs w:val="32"/>
        </w:rPr>
        <w:t>202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年调待人数</w:t>
      </w:r>
      <w:r>
        <w:rPr>
          <w:rFonts w:ascii="新宋体" w:eastAsia="新宋体" w:hAnsi="新宋体" w:cs="新宋体" w:hint="eastAsia"/>
          <w:sz w:val="32"/>
          <w:szCs w:val="32"/>
        </w:rPr>
        <w:t>482</w:t>
      </w:r>
      <w:r>
        <w:rPr>
          <w:rFonts w:ascii="新宋体" w:eastAsia="新宋体" w:hAnsi="新宋体" w:cs="新宋体" w:hint="eastAsia"/>
          <w:sz w:val="32"/>
          <w:szCs w:val="32"/>
        </w:rPr>
        <w:t>人，人均</w:t>
      </w:r>
      <w:r>
        <w:rPr>
          <w:rFonts w:ascii="新宋体" w:eastAsia="新宋体" w:hAnsi="新宋体" w:cs="新宋体" w:hint="eastAsia"/>
          <w:sz w:val="32"/>
          <w:szCs w:val="32"/>
        </w:rPr>
        <w:t>300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月，预计</w:t>
      </w:r>
      <w:r>
        <w:rPr>
          <w:rFonts w:ascii="新宋体" w:eastAsia="新宋体" w:hAnsi="新宋体" w:cs="新宋体" w:hint="eastAsia"/>
          <w:sz w:val="32"/>
          <w:szCs w:val="32"/>
        </w:rPr>
        <w:t>202</w:t>
      </w: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年调待总额为</w:t>
      </w:r>
      <w:r>
        <w:rPr>
          <w:rFonts w:ascii="新宋体" w:eastAsia="新宋体" w:hAnsi="新宋体" w:cs="新宋体" w:hint="eastAsia"/>
          <w:sz w:val="32"/>
          <w:szCs w:val="32"/>
        </w:rPr>
        <w:t>173.52</w:t>
      </w:r>
      <w:r>
        <w:rPr>
          <w:rFonts w:ascii="新宋体" w:eastAsia="新宋体" w:hAnsi="新宋体" w:cs="新宋体" w:hint="eastAsia"/>
          <w:sz w:val="32"/>
          <w:szCs w:val="32"/>
        </w:rPr>
        <w:t>万元（</w:t>
      </w:r>
      <w:r>
        <w:rPr>
          <w:rFonts w:ascii="新宋体" w:eastAsia="新宋体" w:hAnsi="新宋体" w:cs="新宋体" w:hint="eastAsia"/>
          <w:sz w:val="32"/>
          <w:szCs w:val="32"/>
        </w:rPr>
        <w:t>482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</w:t>
      </w:r>
      <w:r>
        <w:rPr>
          <w:rFonts w:ascii="新宋体" w:eastAsia="新宋体" w:hAnsi="新宋体" w:cs="新宋体" w:hint="eastAsia"/>
          <w:sz w:val="32"/>
          <w:szCs w:val="32"/>
        </w:rPr>
        <w:t>300</w:t>
      </w:r>
      <w:r>
        <w:rPr>
          <w:rFonts w:ascii="新宋体" w:eastAsia="新宋体" w:hAnsi="新宋体" w:cs="新宋体" w:hint="eastAsia"/>
          <w:sz w:val="32"/>
          <w:szCs w:val="32"/>
        </w:rPr>
        <w:t>元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月</w:t>
      </w:r>
      <w:r>
        <w:rPr>
          <w:rFonts w:ascii="新宋体" w:eastAsia="新宋体" w:hAnsi="新宋体" w:cs="新宋体" w:hint="eastAsia"/>
          <w:sz w:val="32"/>
          <w:szCs w:val="32"/>
        </w:rPr>
        <w:t>*12</w:t>
      </w:r>
      <w:r>
        <w:rPr>
          <w:rFonts w:ascii="新宋体" w:eastAsia="新宋体" w:hAnsi="新宋体" w:cs="新宋体" w:hint="eastAsia"/>
          <w:sz w:val="32"/>
          <w:szCs w:val="32"/>
        </w:rPr>
        <w:t>月＝</w:t>
      </w:r>
      <w:r>
        <w:rPr>
          <w:rFonts w:ascii="新宋体" w:eastAsia="新宋体" w:hAnsi="新宋体" w:cs="新宋体" w:hint="eastAsia"/>
          <w:sz w:val="32"/>
          <w:szCs w:val="32"/>
        </w:rPr>
        <w:t>173.52</w:t>
      </w:r>
      <w:r>
        <w:rPr>
          <w:rFonts w:ascii="新宋体" w:eastAsia="新宋体" w:hAnsi="新宋体" w:cs="新宋体" w:hint="eastAsia"/>
          <w:sz w:val="32"/>
          <w:szCs w:val="32"/>
        </w:rPr>
        <w:t>万元）。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2</w:t>
      </w:r>
      <w:r>
        <w:rPr>
          <w:rFonts w:ascii="新宋体" w:eastAsia="新宋体" w:hAnsi="新宋体" w:cs="新宋体" w:hint="eastAsia"/>
          <w:sz w:val="32"/>
          <w:szCs w:val="32"/>
        </w:rPr>
        <w:t>、预计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年需做转移业务的参保人约</w:t>
      </w:r>
      <w:r>
        <w:rPr>
          <w:rFonts w:ascii="新宋体" w:eastAsia="新宋体" w:hAnsi="新宋体" w:cs="新宋体" w:hint="eastAsia"/>
          <w:sz w:val="32"/>
          <w:szCs w:val="32"/>
        </w:rPr>
        <w:t>30</w:t>
      </w:r>
      <w:r>
        <w:rPr>
          <w:rFonts w:ascii="新宋体" w:eastAsia="新宋体" w:hAnsi="新宋体" w:cs="新宋体" w:hint="eastAsia"/>
          <w:sz w:val="32"/>
          <w:szCs w:val="32"/>
        </w:rPr>
        <w:t>人，按人</w:t>
      </w:r>
      <w:r>
        <w:rPr>
          <w:rFonts w:ascii="新宋体" w:eastAsia="新宋体" w:hAnsi="新宋体" w:cs="新宋体" w:hint="eastAsia"/>
          <w:sz w:val="32"/>
          <w:szCs w:val="32"/>
        </w:rPr>
        <w:lastRenderedPageBreak/>
        <w:t>均转移金额</w:t>
      </w:r>
      <w:r>
        <w:rPr>
          <w:rFonts w:ascii="新宋体" w:eastAsia="新宋体" w:hAnsi="新宋体" w:cs="新宋体" w:hint="eastAsia"/>
          <w:sz w:val="32"/>
          <w:szCs w:val="32"/>
        </w:rPr>
        <w:t>5.33</w:t>
      </w:r>
      <w:r>
        <w:rPr>
          <w:rFonts w:ascii="新宋体" w:eastAsia="新宋体" w:hAnsi="新宋体" w:cs="新宋体" w:hint="eastAsia"/>
          <w:sz w:val="32"/>
          <w:szCs w:val="32"/>
        </w:rPr>
        <w:t>万元计算，转移支出</w:t>
      </w:r>
      <w:r>
        <w:rPr>
          <w:rFonts w:ascii="新宋体" w:eastAsia="新宋体" w:hAnsi="新宋体" w:cs="新宋体" w:hint="eastAsia"/>
          <w:sz w:val="32"/>
          <w:szCs w:val="32"/>
        </w:rPr>
        <w:t>160</w:t>
      </w:r>
      <w:r>
        <w:rPr>
          <w:rFonts w:ascii="新宋体" w:eastAsia="新宋体" w:hAnsi="新宋体" w:cs="新宋体" w:hint="eastAsia"/>
          <w:sz w:val="32"/>
          <w:szCs w:val="32"/>
        </w:rPr>
        <w:t>万元（</w:t>
      </w:r>
      <w:r>
        <w:rPr>
          <w:rFonts w:ascii="新宋体" w:eastAsia="新宋体" w:hAnsi="新宋体" w:cs="新宋体" w:hint="eastAsia"/>
          <w:sz w:val="32"/>
          <w:szCs w:val="32"/>
        </w:rPr>
        <w:t>30</w:t>
      </w:r>
      <w:r>
        <w:rPr>
          <w:rFonts w:ascii="新宋体" w:eastAsia="新宋体" w:hAnsi="新宋体" w:cs="新宋体" w:hint="eastAsia"/>
          <w:sz w:val="32"/>
          <w:szCs w:val="32"/>
        </w:rPr>
        <w:t>人</w:t>
      </w:r>
      <w:r>
        <w:rPr>
          <w:rFonts w:ascii="新宋体" w:eastAsia="新宋体" w:hAnsi="新宋体" w:cs="新宋体" w:hint="eastAsia"/>
          <w:sz w:val="32"/>
          <w:szCs w:val="32"/>
        </w:rPr>
        <w:t>*5.33</w:t>
      </w:r>
      <w:r>
        <w:rPr>
          <w:rFonts w:ascii="新宋体" w:eastAsia="新宋体" w:hAnsi="新宋体" w:cs="新宋体" w:hint="eastAsia"/>
          <w:sz w:val="32"/>
          <w:szCs w:val="32"/>
        </w:rPr>
        <w:t>万</w:t>
      </w:r>
      <w:r>
        <w:rPr>
          <w:rFonts w:ascii="新宋体" w:eastAsia="新宋体" w:hAnsi="新宋体" w:cs="新宋体" w:hint="eastAsia"/>
          <w:sz w:val="32"/>
          <w:szCs w:val="32"/>
        </w:rPr>
        <w:t>/</w:t>
      </w:r>
      <w:r>
        <w:rPr>
          <w:rFonts w:ascii="新宋体" w:eastAsia="新宋体" w:hAnsi="新宋体" w:cs="新宋体" w:hint="eastAsia"/>
          <w:sz w:val="32"/>
          <w:szCs w:val="32"/>
        </w:rPr>
        <w:t>元×</w:t>
      </w:r>
      <w:r>
        <w:rPr>
          <w:rFonts w:ascii="新宋体" w:eastAsia="新宋体" w:hAnsi="新宋体" w:cs="新宋体" w:hint="eastAsia"/>
          <w:sz w:val="32"/>
          <w:szCs w:val="32"/>
        </w:rPr>
        <w:t>=160</w:t>
      </w:r>
      <w:r>
        <w:rPr>
          <w:rFonts w:ascii="新宋体" w:eastAsia="新宋体" w:hAnsi="新宋体" w:cs="新宋体" w:hint="eastAsia"/>
          <w:sz w:val="32"/>
          <w:szCs w:val="32"/>
        </w:rPr>
        <w:t>万元）。</w:t>
      </w:r>
    </w:p>
    <w:p w:rsidR="00E17F19" w:rsidRDefault="00960468">
      <w:pPr>
        <w:spacing w:line="560" w:lineRule="exact"/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3</w:t>
      </w:r>
      <w:r>
        <w:rPr>
          <w:rFonts w:ascii="新宋体" w:eastAsia="新宋体" w:hAnsi="新宋体" w:cs="新宋体" w:hint="eastAsia"/>
          <w:sz w:val="32"/>
          <w:szCs w:val="32"/>
        </w:rPr>
        <w:t>、</w:t>
      </w:r>
      <w:r>
        <w:rPr>
          <w:rFonts w:ascii="新宋体" w:eastAsia="新宋体" w:hAnsi="新宋体" w:cs="新宋体" w:hint="eastAsia"/>
          <w:sz w:val="32"/>
          <w:szCs w:val="32"/>
        </w:rPr>
        <w:t>其他支出</w:t>
      </w:r>
      <w:r>
        <w:rPr>
          <w:rFonts w:ascii="新宋体" w:eastAsia="新宋体" w:hAnsi="新宋体" w:cs="新宋体" w:hint="eastAsia"/>
          <w:sz w:val="32"/>
          <w:szCs w:val="32"/>
        </w:rPr>
        <w:t>100</w:t>
      </w:r>
      <w:r>
        <w:rPr>
          <w:rFonts w:ascii="新宋体" w:eastAsia="新宋体" w:hAnsi="新宋体" w:cs="新宋体" w:hint="eastAsia"/>
          <w:sz w:val="32"/>
          <w:szCs w:val="32"/>
        </w:rPr>
        <w:t>万元，为</w:t>
      </w:r>
      <w:r>
        <w:rPr>
          <w:rFonts w:ascii="新宋体" w:eastAsia="新宋体" w:hAnsi="新宋体" w:cs="新宋体" w:hint="eastAsia"/>
          <w:sz w:val="32"/>
          <w:szCs w:val="32"/>
        </w:rPr>
        <w:t>预</w:t>
      </w:r>
      <w:r>
        <w:rPr>
          <w:rFonts w:ascii="新宋体" w:eastAsia="新宋体" w:hAnsi="新宋体" w:cs="新宋体" w:hint="eastAsia"/>
          <w:sz w:val="32"/>
          <w:szCs w:val="32"/>
        </w:rPr>
        <w:t>计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</w:t>
      </w:r>
      <w:r>
        <w:rPr>
          <w:rFonts w:ascii="新宋体" w:eastAsia="新宋体" w:hAnsi="新宋体" w:cs="新宋体" w:hint="eastAsia"/>
          <w:sz w:val="32"/>
          <w:szCs w:val="32"/>
        </w:rPr>
        <w:t>退费支出。</w:t>
      </w:r>
    </w:p>
    <w:p w:rsidR="00E17F19" w:rsidRDefault="00960468">
      <w:pPr>
        <w:spacing w:line="560" w:lineRule="exact"/>
        <w:ind w:firstLine="640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预计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支出合计：养老金支出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3506.52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转移支出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160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+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其他支出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100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=3766.52</w:t>
      </w:r>
      <w:r>
        <w:rPr>
          <w:rFonts w:ascii="新宋体" w:eastAsia="新宋体" w:hAnsi="新宋体" w:cs="新宋体" w:hint="eastAsia"/>
          <w:b/>
          <w:bCs/>
          <w:sz w:val="32"/>
          <w:szCs w:val="32"/>
        </w:rPr>
        <w:t>万元。</w:t>
      </w:r>
    </w:p>
    <w:p w:rsidR="00E17F19" w:rsidRDefault="00960468">
      <w:pPr>
        <w:numPr>
          <w:ilvl w:val="0"/>
          <w:numId w:val="2"/>
        </w:numPr>
        <w:spacing w:line="560" w:lineRule="exact"/>
        <w:ind w:firstLineChars="200" w:firstLine="643"/>
        <w:rPr>
          <w:rFonts w:ascii="新宋体" w:eastAsia="新宋体" w:hAnsi="新宋体" w:cs="新宋体"/>
          <w:b/>
          <w:bCs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sz w:val="32"/>
          <w:szCs w:val="32"/>
        </w:rPr>
        <w:t>基金结余</w:t>
      </w:r>
      <w:bookmarkStart w:id="0" w:name="_GoBack"/>
      <w:bookmarkEnd w:id="0"/>
    </w:p>
    <w:p w:rsidR="00E17F19" w:rsidRDefault="00960468" w:rsidP="00960468">
      <w:pPr>
        <w:spacing w:line="560" w:lineRule="exact"/>
        <w:ind w:leftChars="200" w:left="42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>综上所述，</w:t>
      </w:r>
      <w:r>
        <w:rPr>
          <w:rFonts w:ascii="新宋体" w:eastAsia="新宋体" w:hAnsi="新宋体" w:cs="新宋体" w:hint="eastAsia"/>
          <w:sz w:val="32"/>
          <w:szCs w:val="32"/>
        </w:rPr>
        <w:t>2022</w:t>
      </w:r>
      <w:r>
        <w:rPr>
          <w:rFonts w:ascii="新宋体" w:eastAsia="新宋体" w:hAnsi="新宋体" w:cs="新宋体" w:hint="eastAsia"/>
          <w:sz w:val="32"/>
          <w:szCs w:val="32"/>
        </w:rPr>
        <w:t>年收支相抵无结余。</w:t>
      </w:r>
    </w:p>
    <w:p w:rsidR="00E17F19" w:rsidRDefault="00E17F19">
      <w:pPr>
        <w:spacing w:line="560" w:lineRule="exact"/>
        <w:rPr>
          <w:rFonts w:ascii="楷体" w:eastAsia="楷体" w:hAnsi="楷体" w:cs="楷体"/>
          <w:b/>
          <w:bCs/>
          <w:sz w:val="32"/>
          <w:szCs w:val="32"/>
        </w:rPr>
      </w:pPr>
    </w:p>
    <w:sectPr w:rsidR="00E17F19" w:rsidSect="00E17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254016"/>
    <w:multiLevelType w:val="singleLevel"/>
    <w:tmpl w:val="B12540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7341EEB"/>
    <w:multiLevelType w:val="singleLevel"/>
    <w:tmpl w:val="C7341EE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E6119D1"/>
    <w:multiLevelType w:val="singleLevel"/>
    <w:tmpl w:val="EE6119D1"/>
    <w:lvl w:ilvl="0">
      <w:start w:val="3"/>
      <w:numFmt w:val="decimal"/>
      <w:suff w:val="nothing"/>
      <w:lvlText w:val="（%1）"/>
      <w:lvlJc w:val="left"/>
    </w:lvl>
  </w:abstractNum>
  <w:abstractNum w:abstractNumId="3">
    <w:nsid w:val="382718EA"/>
    <w:multiLevelType w:val="singleLevel"/>
    <w:tmpl w:val="382718EA"/>
    <w:lvl w:ilvl="0">
      <w:start w:val="1"/>
      <w:numFmt w:val="decimal"/>
      <w:suff w:val="nothing"/>
      <w:lvlText w:val="%1、"/>
      <w:lvlJc w:val="left"/>
    </w:lvl>
  </w:abstractNum>
  <w:abstractNum w:abstractNumId="4">
    <w:nsid w:val="3DEBB34D"/>
    <w:multiLevelType w:val="singleLevel"/>
    <w:tmpl w:val="3DEBB34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F19"/>
    <w:rsid w:val="00960468"/>
    <w:rsid w:val="00E17F19"/>
    <w:rsid w:val="027E3EF9"/>
    <w:rsid w:val="04965F5C"/>
    <w:rsid w:val="0B4F3B5F"/>
    <w:rsid w:val="0BC00836"/>
    <w:rsid w:val="120C490B"/>
    <w:rsid w:val="1279511B"/>
    <w:rsid w:val="1364008F"/>
    <w:rsid w:val="15740A7F"/>
    <w:rsid w:val="157F416D"/>
    <w:rsid w:val="15D754C5"/>
    <w:rsid w:val="16A90361"/>
    <w:rsid w:val="17D154E5"/>
    <w:rsid w:val="1B7320AB"/>
    <w:rsid w:val="24F542F3"/>
    <w:rsid w:val="2526693C"/>
    <w:rsid w:val="264936A0"/>
    <w:rsid w:val="295042D4"/>
    <w:rsid w:val="2E0D3D9F"/>
    <w:rsid w:val="2E971AC9"/>
    <w:rsid w:val="387C1018"/>
    <w:rsid w:val="41744829"/>
    <w:rsid w:val="45225823"/>
    <w:rsid w:val="535D184F"/>
    <w:rsid w:val="58C27BFB"/>
    <w:rsid w:val="5AC078CD"/>
    <w:rsid w:val="63CE6BFA"/>
    <w:rsid w:val="66DD6702"/>
    <w:rsid w:val="6CA10E20"/>
    <w:rsid w:val="6E937EA9"/>
    <w:rsid w:val="74646FE8"/>
    <w:rsid w:val="77D21775"/>
    <w:rsid w:val="791243C8"/>
    <w:rsid w:val="7AC173D1"/>
    <w:rsid w:val="7B0304A9"/>
    <w:rsid w:val="7FB3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2021-10-15T09:34:00Z</cp:lastPrinted>
  <dcterms:created xsi:type="dcterms:W3CDTF">2014-10-29T12:08:00Z</dcterms:created>
  <dcterms:modified xsi:type="dcterms:W3CDTF">2021-10-15T09:42:00Z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A3C820103A0E4ECCAA71C3D77EE7C02F</vt:lpwstr>
  </property>
</Properties>
</file>