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C358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2026年开发区·铁山区一般公共预算“三公”经费预算情况说明</w:t>
      </w:r>
      <w:bookmarkStart w:id="0" w:name="_GoBack"/>
      <w:bookmarkEnd w:id="0"/>
    </w:p>
    <w:p w14:paraId="3458ACE1">
      <w:pPr>
        <w:jc w:val="center"/>
        <w:rPr>
          <w:rFonts w:hint="eastAsia" w:ascii="仿宋_GB2312" w:hAnsi="仿宋_GB2312" w:eastAsia="仿宋_GB2312" w:cs="仿宋_GB2312"/>
          <w:sz w:val="32"/>
          <w:szCs w:val="32"/>
          <w:lang w:val="en-US" w:eastAsia="zh-CN"/>
        </w:rPr>
      </w:pPr>
    </w:p>
    <w:p w14:paraId="16CA3C59">
      <w:p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2026年开发区·铁山区一般公共预算“三公”经费预算数523.04万元，较上年减少40.76万元，其中：</w:t>
      </w:r>
    </w:p>
    <w:p w14:paraId="60BB7587">
      <w:pPr>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1.因公出国（境）经费7万元，较上年减少23万元。主要原因是党政机关落实习惯过紧日子相关要求，减少非必要的因公出国（境）活动，减少相应支出预算。</w:t>
      </w:r>
    </w:p>
    <w:p w14:paraId="3CFADBCF">
      <w:pPr>
        <w:numPr>
          <w:ilvl w:val="0"/>
          <w:numId w:val="0"/>
        </w:numPr>
        <w:ind w:firstLine="640" w:firstLineChars="200"/>
        <w:jc w:val="both"/>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2.公务用车购置及运行维护费399.9万元，较上年减少12.1万元，其中：公务用车购置费80万元，公务用车运行维护费319.9万元。主要原因是根据我区出台的《开发区·铁山区推进零基预算改革实施方案（试行）》（黄开铁财发〔2025〕12号 ）及落实习惯过紧日子要求，完善公车运行维护费预算管理，分类分档，严格依据公务用车管理等部门核准的资产数量及对应类档标准纳入预算安排。</w:t>
      </w:r>
    </w:p>
    <w:p w14:paraId="05B676EF">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3.公务接待费116.14万元，较上年减少5.66万元。主要原因是区直部门严格贯彻落实中央八项规定、党政机关习惯过紧日子要求、贯彻落实《党政机关厉行节约反对浪费条例》等文件要求，牢固树立过“紧日子”思想，规范公务接待活动，减少了相关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WY3ZjYxNGZhYjJkNzUwMTU3MWZkNzY3OTdhNTgifQ=="/>
  </w:docVars>
  <w:rsids>
    <w:rsidRoot w:val="00000000"/>
    <w:rsid w:val="014460FF"/>
    <w:rsid w:val="0A727F76"/>
    <w:rsid w:val="11887E5E"/>
    <w:rsid w:val="14883EEC"/>
    <w:rsid w:val="1497348A"/>
    <w:rsid w:val="1A452494"/>
    <w:rsid w:val="1B4B5C73"/>
    <w:rsid w:val="1B5D0E5B"/>
    <w:rsid w:val="1C571FF0"/>
    <w:rsid w:val="1E0E1308"/>
    <w:rsid w:val="1F23300A"/>
    <w:rsid w:val="206931DD"/>
    <w:rsid w:val="243E0123"/>
    <w:rsid w:val="2ACD3FAF"/>
    <w:rsid w:val="2E85278D"/>
    <w:rsid w:val="33B44BDA"/>
    <w:rsid w:val="34272982"/>
    <w:rsid w:val="354878A4"/>
    <w:rsid w:val="36965B9D"/>
    <w:rsid w:val="3AF4641E"/>
    <w:rsid w:val="3C4C235D"/>
    <w:rsid w:val="3CB94B85"/>
    <w:rsid w:val="3D711BCF"/>
    <w:rsid w:val="46091BA2"/>
    <w:rsid w:val="4B8F60B5"/>
    <w:rsid w:val="51FD48CA"/>
    <w:rsid w:val="557F23E8"/>
    <w:rsid w:val="56BC4D54"/>
    <w:rsid w:val="57C32112"/>
    <w:rsid w:val="583A011E"/>
    <w:rsid w:val="5B57329D"/>
    <w:rsid w:val="5C8B4116"/>
    <w:rsid w:val="64427597"/>
    <w:rsid w:val="684B2499"/>
    <w:rsid w:val="6AE613B7"/>
    <w:rsid w:val="6C2778B2"/>
    <w:rsid w:val="6ED715A8"/>
    <w:rsid w:val="72646A9E"/>
    <w:rsid w:val="74683E2B"/>
    <w:rsid w:val="7641097A"/>
    <w:rsid w:val="78854E27"/>
    <w:rsid w:val="79D450CD"/>
    <w:rsid w:val="7D0562FB"/>
    <w:rsid w:val="7D0C41E6"/>
    <w:rsid w:val="7D3B7718"/>
    <w:rsid w:val="7DFC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320</Characters>
  <Lines>0</Lines>
  <Paragraphs>0</Paragraphs>
  <TotalTime>6</TotalTime>
  <ScaleCrop>false</ScaleCrop>
  <LinksUpToDate>false</LinksUpToDate>
  <CharactersWithSpaces>320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2023-04-23T07:04:00Z</dcterms:created>
  <dc:creator>hfd</dc:creator>
  <cp:lastModifiedBy>Maggie. Y</cp:lastModifiedBy>
  <cp:lastPrinted>2024-12-17T09:06:00Z</cp:lastPrinted>
  <dcterms:modified xsi:type="dcterms:W3CDTF">2026-01-21T08:43:26Z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7D8C18E83EAA4E6495EF2F99256E1F1E</vt:lpwstr>
  </property>
  <property fmtid="{D5CDD505-2E9C-101B-9397-08002B2CF9AE}" pid="4" name="KSOTemplateDocerSaveRecord">
    <vt:lpwstr>eyJoZGlkIjoiNGE2NWVkZDJjOGI2MzBkNDEyYTJkN2RmZDgxYjFhMWMiLCJ1c2VySWQiOiIzMjk2MTc1OTMifQ==</vt:lpwstr>
  </property>
</Properties>
</file>